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31" w:rsidRPr="00341F03" w:rsidRDefault="00072931" w:rsidP="005D5353">
      <w:pPr>
        <w:spacing w:after="120" w:line="240" w:lineRule="auto"/>
        <w:jc w:val="both"/>
        <w:rPr>
          <w:rFonts w:ascii="AgfaRotisSansSerif" w:hAnsi="AgfaRotisSansSerif"/>
          <w:i/>
          <w:sz w:val="24"/>
          <w:szCs w:val="24"/>
        </w:rPr>
      </w:pPr>
      <w:r w:rsidRPr="00341F03">
        <w:rPr>
          <w:rFonts w:ascii="AgfaRotisSansSerif" w:hAnsi="AgfaRotisSansSerif"/>
          <w:i/>
          <w:sz w:val="24"/>
          <w:szCs w:val="24"/>
        </w:rPr>
        <w:t xml:space="preserve">Der </w:t>
      </w:r>
      <w:r w:rsidR="00341F03">
        <w:rPr>
          <w:rFonts w:ascii="AgfaRotisSansSerif" w:hAnsi="AgfaRotisSansSerif"/>
          <w:i/>
          <w:sz w:val="24"/>
          <w:szCs w:val="24"/>
        </w:rPr>
        <w:t>Gemeinde-/Stadtrat von</w:t>
      </w:r>
    </w:p>
    <w:p w:rsidR="00341F03" w:rsidRDefault="00341F03" w:rsidP="005D5353">
      <w:pPr>
        <w:spacing w:after="120" w:line="240" w:lineRule="auto"/>
        <w:jc w:val="both"/>
        <w:rPr>
          <w:rFonts w:ascii="AgfaRotisSansSerif" w:hAnsi="AgfaRotisSansSerif"/>
          <w:i/>
          <w:sz w:val="24"/>
          <w:szCs w:val="24"/>
        </w:rPr>
      </w:pPr>
      <w:r>
        <w:rPr>
          <w:rFonts w:ascii="AgfaRotisSansSerif" w:hAnsi="AgfaRotisSansSerif"/>
          <w:i/>
          <w:sz w:val="24"/>
          <w:szCs w:val="24"/>
        </w:rPr>
        <w:t>beschließt</w:t>
      </w:r>
      <w:r w:rsidR="00072931" w:rsidRPr="00341F03">
        <w:rPr>
          <w:rFonts w:ascii="AgfaRotisSansSerif" w:hAnsi="AgfaRotisSansSerif"/>
          <w:i/>
          <w:sz w:val="24"/>
          <w:szCs w:val="24"/>
        </w:rPr>
        <w:t xml:space="preserve"> in seiner Sitzung vom </w:t>
      </w:r>
    </w:p>
    <w:p w:rsidR="00072931" w:rsidRPr="00341F03" w:rsidRDefault="004C0AEA" w:rsidP="005D5353">
      <w:pPr>
        <w:spacing w:after="120" w:line="240" w:lineRule="auto"/>
        <w:jc w:val="both"/>
        <w:rPr>
          <w:rFonts w:ascii="AgfaRotisSansSerif" w:hAnsi="AgfaRotisSansSerif"/>
          <w:i/>
          <w:sz w:val="24"/>
          <w:szCs w:val="24"/>
        </w:rPr>
      </w:pPr>
      <w:r w:rsidRPr="00341F03">
        <w:rPr>
          <w:rFonts w:ascii="AgfaRotisSansSerif" w:hAnsi="AgfaRotisSansSerif"/>
          <w:i/>
          <w:sz w:val="24"/>
          <w:szCs w:val="24"/>
        </w:rPr>
        <w:t>dass die Gemeinde/Stadt</w:t>
      </w:r>
    </w:p>
    <w:p w:rsidR="00072931" w:rsidRPr="00341F03" w:rsidRDefault="00072931" w:rsidP="005D5353">
      <w:pPr>
        <w:numPr>
          <w:ilvl w:val="0"/>
          <w:numId w:val="1"/>
        </w:numPr>
        <w:spacing w:after="120" w:line="240" w:lineRule="auto"/>
        <w:jc w:val="both"/>
        <w:rPr>
          <w:rFonts w:ascii="AgfaRotisSansSerif" w:hAnsi="AgfaRotisSansSerif"/>
          <w:i/>
          <w:sz w:val="24"/>
          <w:szCs w:val="24"/>
        </w:rPr>
      </w:pPr>
      <w:r w:rsidRPr="00341F03">
        <w:rPr>
          <w:rFonts w:ascii="AgfaRotisSansSerif" w:hAnsi="AgfaRotisSansSerif"/>
          <w:i/>
          <w:sz w:val="24"/>
          <w:szCs w:val="24"/>
        </w:rPr>
        <w:t xml:space="preserve">ab sofort/schrittweise auf allen kommunalen Flächen (Kulturland sowie Nicht-Kulturland) keine chemisch-synthetischen Pestizide (Pflanzenschutzmittel) einsetzt. </w:t>
      </w:r>
    </w:p>
    <w:p w:rsidR="00072931" w:rsidRPr="00341F03" w:rsidRDefault="00072931" w:rsidP="005D53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gfaRotisSansSerif" w:hAnsi="AgfaRotisSansSerif"/>
          <w:i/>
          <w:sz w:val="24"/>
          <w:szCs w:val="24"/>
        </w:rPr>
      </w:pPr>
      <w:r w:rsidRPr="00341F03">
        <w:rPr>
          <w:rFonts w:ascii="AgfaRotisSansSerif" w:hAnsi="AgfaRotisSansSerif"/>
          <w:i/>
          <w:sz w:val="24"/>
          <w:szCs w:val="24"/>
        </w:rPr>
        <w:t>private Dienstleistungsunternehmen, die den Auftrag zur Pflege öffentlicher Flächen erhalten, ebenfalls zu einem Pestizidverzicht verpflichtet.</w:t>
      </w:r>
    </w:p>
    <w:p w:rsidR="00072931" w:rsidRPr="00341F03" w:rsidRDefault="00072931" w:rsidP="005D53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gfaRotisSansSerif" w:hAnsi="AgfaRotisSansSerif"/>
          <w:i/>
          <w:sz w:val="24"/>
          <w:szCs w:val="24"/>
        </w:rPr>
      </w:pPr>
      <w:r w:rsidRPr="00341F03">
        <w:rPr>
          <w:rFonts w:ascii="AgfaRotisSansSerif" w:hAnsi="AgfaRotisSansSerif"/>
          <w:i/>
          <w:sz w:val="24"/>
          <w:szCs w:val="24"/>
        </w:rPr>
        <w:t>bienen- und insektenfreundliche Blühflächen oder Projekte initiiert.</w:t>
      </w:r>
    </w:p>
    <w:p w:rsidR="00072931" w:rsidRPr="00341F03" w:rsidRDefault="00072931" w:rsidP="005D5353">
      <w:pPr>
        <w:numPr>
          <w:ilvl w:val="0"/>
          <w:numId w:val="1"/>
        </w:numPr>
        <w:spacing w:after="120" w:line="240" w:lineRule="auto"/>
        <w:jc w:val="both"/>
        <w:rPr>
          <w:rFonts w:ascii="AgfaRotisSansSerif" w:hAnsi="AgfaRotisSansSerif"/>
          <w:i/>
          <w:sz w:val="24"/>
          <w:szCs w:val="24"/>
        </w:rPr>
      </w:pPr>
      <w:r w:rsidRPr="00341F03">
        <w:rPr>
          <w:rFonts w:ascii="AgfaRotisSansSerif" w:hAnsi="AgfaRotisSansSerif"/>
          <w:i/>
          <w:sz w:val="24"/>
          <w:szCs w:val="24"/>
        </w:rPr>
        <w:t>bei der Verpachtung kommunaler Flächen für eine landwirtschaftliche Nutzung ein Verbot des Einsatzes von Pestiziden im Pachtvertrag verankert.</w:t>
      </w:r>
    </w:p>
    <w:p w:rsidR="00072931" w:rsidRPr="00341F03" w:rsidRDefault="00072931" w:rsidP="005D53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gfaRotisSansSerif" w:hAnsi="AgfaRotisSansSerif"/>
          <w:i/>
          <w:sz w:val="24"/>
          <w:szCs w:val="24"/>
        </w:rPr>
      </w:pPr>
      <w:r w:rsidRPr="00341F03">
        <w:rPr>
          <w:rFonts w:ascii="AgfaRotisSansSerif" w:hAnsi="AgfaRotisSansSerif"/>
          <w:i/>
          <w:sz w:val="24"/>
          <w:szCs w:val="24"/>
        </w:rPr>
        <w:t>private Firmen mit kommunaler Mehrheitsbeteiligung zur pestizidf</w:t>
      </w:r>
      <w:r w:rsidR="004C0AEA" w:rsidRPr="00341F03">
        <w:rPr>
          <w:rFonts w:ascii="AgfaRotisSansSerif" w:hAnsi="AgfaRotisSansSerif"/>
          <w:i/>
          <w:sz w:val="24"/>
          <w:szCs w:val="24"/>
        </w:rPr>
        <w:t xml:space="preserve">reien Bewirtschaftung </w:t>
      </w:r>
      <w:proofErr w:type="gramStart"/>
      <w:r w:rsidR="004C0AEA" w:rsidRPr="00341F03">
        <w:rPr>
          <w:rFonts w:ascii="AgfaRotisSansSerif" w:hAnsi="AgfaRotisSansSerif"/>
          <w:i/>
          <w:sz w:val="24"/>
          <w:szCs w:val="24"/>
        </w:rPr>
        <w:t>auffordert</w:t>
      </w:r>
      <w:proofErr w:type="gramEnd"/>
      <w:r w:rsidRPr="00341F03">
        <w:rPr>
          <w:rFonts w:ascii="AgfaRotisSansSerif" w:hAnsi="AgfaRotisSansSerif"/>
          <w:i/>
          <w:sz w:val="24"/>
          <w:szCs w:val="24"/>
        </w:rPr>
        <w:t>.</w:t>
      </w:r>
    </w:p>
    <w:p w:rsidR="003E536F" w:rsidRPr="00DD3B53" w:rsidRDefault="00072931" w:rsidP="005D5353">
      <w:pPr>
        <w:numPr>
          <w:ilvl w:val="0"/>
          <w:numId w:val="1"/>
        </w:numPr>
        <w:spacing w:after="120" w:line="240" w:lineRule="auto"/>
        <w:jc w:val="both"/>
        <w:rPr>
          <w:rFonts w:ascii="AgfaRotisSansSerif" w:hAnsi="AgfaRotisSansSerif"/>
          <w:i/>
          <w:sz w:val="24"/>
          <w:szCs w:val="24"/>
        </w:rPr>
      </w:pPr>
      <w:r w:rsidRPr="00DD3B53">
        <w:rPr>
          <w:rFonts w:ascii="AgfaRotisSansSerif" w:hAnsi="AgfaRotisSansSerif"/>
          <w:i/>
          <w:sz w:val="24"/>
          <w:szCs w:val="24"/>
        </w:rPr>
        <w:t>Bürger*innen über die Bedeutung von Biodiversität in der Stadt informiert und gleichzeitig Möglichkeiten zum Schutz von Bestäubern wie Bienen und Wildbienen sowie giftfreie Maßnahmen beim Gärtner</w:t>
      </w:r>
      <w:bookmarkStart w:id="0" w:name="_GoBack"/>
      <w:bookmarkEnd w:id="0"/>
      <w:r w:rsidRPr="00DD3B53">
        <w:rPr>
          <w:rFonts w:ascii="AgfaRotisSansSerif" w:hAnsi="AgfaRotisSansSerif"/>
          <w:i/>
          <w:sz w:val="24"/>
          <w:szCs w:val="24"/>
        </w:rPr>
        <w:t>n aufzeigt.</w:t>
      </w:r>
    </w:p>
    <w:sectPr w:rsidR="003E536F" w:rsidRPr="00DD3B53" w:rsidSect="00C70C2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B9" w:rsidRDefault="00EB2FB9" w:rsidP="00072931">
      <w:pPr>
        <w:spacing w:after="0" w:line="240" w:lineRule="auto"/>
      </w:pPr>
      <w:r>
        <w:separator/>
      </w:r>
    </w:p>
  </w:endnote>
  <w:endnote w:type="continuationSeparator" w:id="0">
    <w:p w:rsidR="00EB2FB9" w:rsidRDefault="00EB2FB9" w:rsidP="00072931">
      <w:pPr>
        <w:spacing w:after="0" w:line="240" w:lineRule="auto"/>
      </w:pPr>
      <w:r>
        <w:continuationSeparator/>
      </w:r>
    </w:p>
  </w:endnote>
  <w:endnote w:type="continuationNotice" w:id="1">
    <w:p w:rsidR="00EB2FB9" w:rsidRDefault="00EB2F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703330"/>
      <w:docPartObj>
        <w:docPartGallery w:val="Page Numbers (Bottom of Page)"/>
        <w:docPartUnique/>
      </w:docPartObj>
    </w:sdtPr>
    <w:sdtEndPr/>
    <w:sdtContent>
      <w:p w:rsidR="00C70C24" w:rsidRDefault="00C70C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53">
          <w:rPr>
            <w:noProof/>
          </w:rPr>
          <w:t>1</w:t>
        </w:r>
        <w:r>
          <w:fldChar w:fldCharType="end"/>
        </w:r>
      </w:p>
    </w:sdtContent>
  </w:sdt>
  <w:p w:rsidR="00C70C24" w:rsidRDefault="00C70C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B9" w:rsidRDefault="00EB2FB9" w:rsidP="00072931">
      <w:pPr>
        <w:spacing w:after="0" w:line="240" w:lineRule="auto"/>
      </w:pPr>
      <w:r>
        <w:separator/>
      </w:r>
    </w:p>
  </w:footnote>
  <w:footnote w:type="continuationSeparator" w:id="0">
    <w:p w:rsidR="00EB2FB9" w:rsidRDefault="00EB2FB9" w:rsidP="00072931">
      <w:pPr>
        <w:spacing w:after="0" w:line="240" w:lineRule="auto"/>
      </w:pPr>
      <w:r>
        <w:continuationSeparator/>
      </w:r>
    </w:p>
  </w:footnote>
  <w:footnote w:type="continuationNotice" w:id="1">
    <w:p w:rsidR="00EB2FB9" w:rsidRDefault="00EB2F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18"/>
    <w:multiLevelType w:val="hybridMultilevel"/>
    <w:tmpl w:val="98E64934"/>
    <w:lvl w:ilvl="0" w:tplc="CC14B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331"/>
    <w:multiLevelType w:val="hybridMultilevel"/>
    <w:tmpl w:val="29CA8E46"/>
    <w:lvl w:ilvl="0" w:tplc="B87AD3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E5DB0"/>
    <w:multiLevelType w:val="hybridMultilevel"/>
    <w:tmpl w:val="49386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0BFC"/>
    <w:multiLevelType w:val="hybridMultilevel"/>
    <w:tmpl w:val="CFA0E9CC"/>
    <w:lvl w:ilvl="0" w:tplc="B87AD3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31"/>
    <w:rsid w:val="0003438C"/>
    <w:rsid w:val="00072931"/>
    <w:rsid w:val="0009282D"/>
    <w:rsid w:val="000C64B2"/>
    <w:rsid w:val="00107C2A"/>
    <w:rsid w:val="0011252F"/>
    <w:rsid w:val="00142C51"/>
    <w:rsid w:val="001B40AD"/>
    <w:rsid w:val="002023D1"/>
    <w:rsid w:val="00231E4E"/>
    <w:rsid w:val="00341F03"/>
    <w:rsid w:val="003772DC"/>
    <w:rsid w:val="00385DF0"/>
    <w:rsid w:val="003A66B7"/>
    <w:rsid w:val="003E536F"/>
    <w:rsid w:val="003F421E"/>
    <w:rsid w:val="004C0AEA"/>
    <w:rsid w:val="004C6089"/>
    <w:rsid w:val="004E7BCD"/>
    <w:rsid w:val="004F1C2B"/>
    <w:rsid w:val="00516F69"/>
    <w:rsid w:val="0054321E"/>
    <w:rsid w:val="005745BD"/>
    <w:rsid w:val="00577310"/>
    <w:rsid w:val="005A5845"/>
    <w:rsid w:val="005D5353"/>
    <w:rsid w:val="005E5DC1"/>
    <w:rsid w:val="00626F7E"/>
    <w:rsid w:val="006430E3"/>
    <w:rsid w:val="006D2B43"/>
    <w:rsid w:val="006E5F40"/>
    <w:rsid w:val="007B7C09"/>
    <w:rsid w:val="008220F2"/>
    <w:rsid w:val="00825A2A"/>
    <w:rsid w:val="008370AC"/>
    <w:rsid w:val="008D0BAC"/>
    <w:rsid w:val="0093725E"/>
    <w:rsid w:val="00970089"/>
    <w:rsid w:val="00A0528E"/>
    <w:rsid w:val="00A40D16"/>
    <w:rsid w:val="00A464D6"/>
    <w:rsid w:val="00AB59D1"/>
    <w:rsid w:val="00AB7C4D"/>
    <w:rsid w:val="00B00FA9"/>
    <w:rsid w:val="00B9290B"/>
    <w:rsid w:val="00BB7AAF"/>
    <w:rsid w:val="00BC618D"/>
    <w:rsid w:val="00C2156A"/>
    <w:rsid w:val="00C37E5A"/>
    <w:rsid w:val="00C553F7"/>
    <w:rsid w:val="00C70C24"/>
    <w:rsid w:val="00C773AC"/>
    <w:rsid w:val="00CC7561"/>
    <w:rsid w:val="00CD08A6"/>
    <w:rsid w:val="00CD7D7F"/>
    <w:rsid w:val="00CE22BA"/>
    <w:rsid w:val="00CE3202"/>
    <w:rsid w:val="00D479E1"/>
    <w:rsid w:val="00D8596B"/>
    <w:rsid w:val="00D8732C"/>
    <w:rsid w:val="00D87E7F"/>
    <w:rsid w:val="00DB23B9"/>
    <w:rsid w:val="00DB77F7"/>
    <w:rsid w:val="00DD3B53"/>
    <w:rsid w:val="00E4498C"/>
    <w:rsid w:val="00E66342"/>
    <w:rsid w:val="00E93F24"/>
    <w:rsid w:val="00EB0827"/>
    <w:rsid w:val="00EB09AB"/>
    <w:rsid w:val="00EB2FB9"/>
    <w:rsid w:val="00EC1B03"/>
    <w:rsid w:val="00ED02ED"/>
    <w:rsid w:val="00ED0C45"/>
    <w:rsid w:val="00ED4C37"/>
    <w:rsid w:val="00ED7438"/>
    <w:rsid w:val="00EF4E50"/>
    <w:rsid w:val="00F42E17"/>
    <w:rsid w:val="00FA7D5F"/>
    <w:rsid w:val="00F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729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729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2931"/>
    <w:rPr>
      <w:vertAlign w:val="superscript"/>
    </w:rPr>
  </w:style>
  <w:style w:type="paragraph" w:customStyle="1" w:styleId="Funotentext1">
    <w:name w:val="Fußnotentext1"/>
    <w:basedOn w:val="Standard"/>
    <w:uiPriority w:val="99"/>
    <w:semiHidden/>
    <w:unhideWhenUsed/>
    <w:qFormat/>
    <w:rsid w:val="00072931"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7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C24"/>
  </w:style>
  <w:style w:type="paragraph" w:styleId="Fuzeile">
    <w:name w:val="footer"/>
    <w:basedOn w:val="Standard"/>
    <w:link w:val="FuzeileZchn"/>
    <w:uiPriority w:val="99"/>
    <w:unhideWhenUsed/>
    <w:rsid w:val="00C7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C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1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73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3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73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3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3A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26F7E"/>
    <w:pPr>
      <w:ind w:left="720"/>
      <w:contextualSpacing/>
    </w:pPr>
  </w:style>
  <w:style w:type="paragraph" w:styleId="berarbeitung">
    <w:name w:val="Revision"/>
    <w:hidden/>
    <w:uiPriority w:val="99"/>
    <w:semiHidden/>
    <w:rsid w:val="00D479E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53F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5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729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729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2931"/>
    <w:rPr>
      <w:vertAlign w:val="superscript"/>
    </w:rPr>
  </w:style>
  <w:style w:type="paragraph" w:customStyle="1" w:styleId="Funotentext1">
    <w:name w:val="Fußnotentext1"/>
    <w:basedOn w:val="Standard"/>
    <w:uiPriority w:val="99"/>
    <w:semiHidden/>
    <w:unhideWhenUsed/>
    <w:qFormat/>
    <w:rsid w:val="00072931"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7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C24"/>
  </w:style>
  <w:style w:type="paragraph" w:styleId="Fuzeile">
    <w:name w:val="footer"/>
    <w:basedOn w:val="Standard"/>
    <w:link w:val="FuzeileZchn"/>
    <w:uiPriority w:val="99"/>
    <w:unhideWhenUsed/>
    <w:rsid w:val="00C7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C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1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73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3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73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3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3A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26F7E"/>
    <w:pPr>
      <w:ind w:left="720"/>
      <w:contextualSpacing/>
    </w:pPr>
  </w:style>
  <w:style w:type="paragraph" w:styleId="berarbeitung">
    <w:name w:val="Revision"/>
    <w:hidden/>
    <w:uiPriority w:val="99"/>
    <w:semiHidden/>
    <w:rsid w:val="00D479E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53F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5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FA89-8EA5-4B60-8B16-85515B49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Weber</dc:creator>
  <cp:lastModifiedBy>David Greve</cp:lastModifiedBy>
  <cp:revision>3</cp:revision>
  <cp:lastPrinted>2018-10-24T08:58:00Z</cp:lastPrinted>
  <dcterms:created xsi:type="dcterms:W3CDTF">2018-11-20T13:29:00Z</dcterms:created>
  <dcterms:modified xsi:type="dcterms:W3CDTF">2018-11-20T13:46:00Z</dcterms:modified>
</cp:coreProperties>
</file>